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41" w:rightFromText="141" w:vertAnchor="page" w:horzAnchor="margin" w:tblpXSpec="center" w:tblpY="1351"/>
        <w:tblW w:w="14751" w:type="dxa"/>
        <w:tblLook w:val="04A0" w:firstRow="1" w:lastRow="0" w:firstColumn="1" w:lastColumn="0" w:noHBand="0" w:noVBand="1"/>
      </w:tblPr>
      <w:tblGrid>
        <w:gridCol w:w="2689"/>
        <w:gridCol w:w="2126"/>
        <w:gridCol w:w="1559"/>
        <w:gridCol w:w="2693"/>
        <w:gridCol w:w="1418"/>
        <w:gridCol w:w="1843"/>
        <w:gridCol w:w="2423"/>
      </w:tblGrid>
      <w:tr w:rsidR="00785753" w:rsidTr="00785753">
        <w:tc>
          <w:tcPr>
            <w:tcW w:w="14751" w:type="dxa"/>
            <w:gridSpan w:val="7"/>
            <w:vAlign w:val="center"/>
          </w:tcPr>
          <w:p w:rsidR="00785753" w:rsidRPr="00785753" w:rsidRDefault="00785753" w:rsidP="00785753">
            <w:pPr>
              <w:jc w:val="center"/>
              <w:rPr>
                <w:b/>
              </w:rPr>
            </w:pPr>
            <w:r w:rsidRPr="00785753">
              <w:rPr>
                <w:b/>
              </w:rPr>
              <w:t>Информация за значими социално-икономически проекти, изпълнявани на територията на община Казанлък, област Стара Загора през 2020 година, финансирани от други финансови източници извън тези по Оперативните програми</w:t>
            </w:r>
          </w:p>
          <w:p w:rsidR="00785753" w:rsidRDefault="00785753" w:rsidP="00785753">
            <w:pPr>
              <w:jc w:val="center"/>
            </w:pPr>
          </w:p>
        </w:tc>
      </w:tr>
      <w:tr w:rsidR="00CA12A0" w:rsidTr="0055164D">
        <w:tc>
          <w:tcPr>
            <w:tcW w:w="2689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Наименование на източника на финансиране и съответната програма</w:t>
            </w:r>
          </w:p>
        </w:tc>
        <w:tc>
          <w:tcPr>
            <w:tcW w:w="2126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Наименование на проекта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Бенефициент</w:t>
            </w:r>
          </w:p>
        </w:tc>
        <w:tc>
          <w:tcPr>
            <w:tcW w:w="2693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Въздействие (резултати) от извършените по проекта дейности за местното раз</w:t>
            </w:r>
            <w:r w:rsidR="00B508E2" w:rsidRPr="00785753">
              <w:rPr>
                <w:b/>
              </w:rPr>
              <w:t>в</w:t>
            </w:r>
            <w:r w:rsidRPr="00785753">
              <w:rPr>
                <w:b/>
              </w:rPr>
              <w:t>итие</w:t>
            </w:r>
          </w:p>
        </w:tc>
        <w:tc>
          <w:tcPr>
            <w:tcW w:w="1418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Статус на проекта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Общ размер на договорените средства</w:t>
            </w:r>
          </w:p>
        </w:tc>
        <w:tc>
          <w:tcPr>
            <w:tcW w:w="2423" w:type="dxa"/>
            <w:shd w:val="clear" w:color="auto" w:fill="F4B083" w:themeFill="accent2" w:themeFillTint="99"/>
          </w:tcPr>
          <w:p w:rsidR="00FE3C2E" w:rsidRPr="00785753" w:rsidRDefault="00FE3C2E" w:rsidP="00785753">
            <w:pPr>
              <w:rPr>
                <w:b/>
              </w:rPr>
            </w:pPr>
            <w:r w:rsidRPr="00785753">
              <w:rPr>
                <w:b/>
              </w:rPr>
              <w:t>Изплатени средства</w:t>
            </w:r>
          </w:p>
        </w:tc>
      </w:tr>
      <w:tr w:rsidR="00FE3C2E" w:rsidTr="0055164D">
        <w:trPr>
          <w:trHeight w:val="428"/>
        </w:trPr>
        <w:tc>
          <w:tcPr>
            <w:tcW w:w="2689" w:type="dxa"/>
          </w:tcPr>
          <w:p w:rsidR="00FE3C2E" w:rsidRDefault="00D55CD4" w:rsidP="00785753">
            <w:r w:rsidRPr="00D55CD4">
              <w:t>Министерството на културата по Програма за предоставяне на целева финансова подкрепа в областта на консервацията и реставрацията на недвижимите културни ценности.</w:t>
            </w:r>
          </w:p>
        </w:tc>
        <w:tc>
          <w:tcPr>
            <w:tcW w:w="2126" w:type="dxa"/>
          </w:tcPr>
          <w:p w:rsidR="00FE3C2E" w:rsidRDefault="00D55CD4" w:rsidP="00785753">
            <w:r w:rsidRPr="00D55CD4">
              <w:t>Укрепване на сграда и ремонт на покрив на Читалище „Светлина 1861“, гр. Шипка“</w:t>
            </w:r>
          </w:p>
        </w:tc>
        <w:tc>
          <w:tcPr>
            <w:tcW w:w="1559" w:type="dxa"/>
          </w:tcPr>
          <w:p w:rsidR="00FE3C2E" w:rsidRDefault="00D55CD4" w:rsidP="00785753">
            <w:r>
              <w:t>Община Казанлък</w:t>
            </w:r>
          </w:p>
        </w:tc>
        <w:tc>
          <w:tcPr>
            <w:tcW w:w="2693" w:type="dxa"/>
          </w:tcPr>
          <w:p w:rsidR="00FE3C2E" w:rsidRDefault="007F230A" w:rsidP="00785753">
            <w:r w:rsidRPr="007F230A">
              <w:t>Опазване, консервация и реставрация на сградата на читалище "Светлина 1861", гр.</w:t>
            </w:r>
            <w:r w:rsidR="001C2184">
              <w:t xml:space="preserve"> </w:t>
            </w:r>
            <w:r w:rsidRPr="007F230A">
              <w:t>Шипка като архитектурно-строителна единична недвижима културна ценност от новото време с категория "местно значение</w:t>
            </w:r>
          </w:p>
        </w:tc>
        <w:tc>
          <w:tcPr>
            <w:tcW w:w="1418" w:type="dxa"/>
          </w:tcPr>
          <w:p w:rsidR="00FE3C2E" w:rsidRDefault="00D55CD4" w:rsidP="00785753">
            <w:r>
              <w:t>в процес на изпълнение</w:t>
            </w:r>
          </w:p>
        </w:tc>
        <w:tc>
          <w:tcPr>
            <w:tcW w:w="1843" w:type="dxa"/>
          </w:tcPr>
          <w:p w:rsidR="00FE3C2E" w:rsidRDefault="00D55CD4" w:rsidP="00785753">
            <w:r w:rsidRPr="00D55CD4">
              <w:t>103 320,00 лв.</w:t>
            </w:r>
          </w:p>
        </w:tc>
        <w:tc>
          <w:tcPr>
            <w:tcW w:w="2423" w:type="dxa"/>
          </w:tcPr>
          <w:p w:rsidR="00FE3C2E" w:rsidRDefault="004139D8" w:rsidP="00785753">
            <w:r>
              <w:t>Авансово плащане – 70 % от стойността</w:t>
            </w:r>
            <w:r w:rsidR="00482DC2">
              <w:t xml:space="preserve"> – 72 324 лв.</w:t>
            </w:r>
          </w:p>
        </w:tc>
      </w:tr>
      <w:tr w:rsidR="00FE3C2E" w:rsidTr="0055164D">
        <w:tc>
          <w:tcPr>
            <w:tcW w:w="2689" w:type="dxa"/>
          </w:tcPr>
          <w:p w:rsidR="00FE3C2E" w:rsidRDefault="00785753" w:rsidP="00785753">
            <w:r w:rsidRPr="00785753">
              <w:t>Предприятие за управление на дейностите по опазване на околната среда</w:t>
            </w:r>
          </w:p>
        </w:tc>
        <w:tc>
          <w:tcPr>
            <w:tcW w:w="2126" w:type="dxa"/>
          </w:tcPr>
          <w:p w:rsidR="00FE3C2E" w:rsidRDefault="00785753" w:rsidP="00785753">
            <w:r w:rsidRPr="00785753">
              <w:t xml:space="preserve">"Изграждане на ВиК инфраструктура за територията на гр. Крън - Етап I, Втори подетап: Изграждане на отливен канал от Преливник до </w:t>
            </w:r>
            <w:proofErr w:type="spellStart"/>
            <w:r w:rsidRPr="00785753">
              <w:t>заустване</w:t>
            </w:r>
            <w:proofErr w:type="spellEnd"/>
            <w:r w:rsidRPr="00785753">
              <w:t xml:space="preserve"> в </w:t>
            </w:r>
            <w:proofErr w:type="spellStart"/>
            <w:r w:rsidRPr="00785753">
              <w:t>р.Кривата</w:t>
            </w:r>
            <w:proofErr w:type="spellEnd"/>
            <w:r w:rsidRPr="00785753">
              <w:t xml:space="preserve"> вада; Колектор за разредени битови води от Преливник до </w:t>
            </w:r>
            <w:proofErr w:type="spellStart"/>
            <w:r w:rsidRPr="00785753">
              <w:t>същ.РШ</w:t>
            </w:r>
            <w:proofErr w:type="spellEnd"/>
            <w:r w:rsidRPr="00785753">
              <w:t xml:space="preserve">; Част от </w:t>
            </w:r>
            <w:proofErr w:type="spellStart"/>
            <w:r w:rsidRPr="00785753">
              <w:t>Гл.колектор</w:t>
            </w:r>
            <w:proofErr w:type="spellEnd"/>
            <w:r w:rsidRPr="00785753">
              <w:t xml:space="preserve"> 1 - от о.к.300 до  о.к.244</w:t>
            </w:r>
          </w:p>
        </w:tc>
        <w:tc>
          <w:tcPr>
            <w:tcW w:w="1559" w:type="dxa"/>
          </w:tcPr>
          <w:p w:rsidR="00FE3C2E" w:rsidRDefault="00785753" w:rsidP="00785753">
            <w:r>
              <w:t xml:space="preserve">Община Казанлък </w:t>
            </w:r>
          </w:p>
        </w:tc>
        <w:tc>
          <w:tcPr>
            <w:tcW w:w="2693" w:type="dxa"/>
          </w:tcPr>
          <w:p w:rsidR="00FE3C2E" w:rsidRDefault="0085143F" w:rsidP="00785753">
            <w:r w:rsidRPr="0085143F">
              <w:t>Изграждане на ВиК инфраструктура за територията на гр. Крън и оптимално решение за пречистване и отвеждане на отпадъчни вод</w:t>
            </w:r>
            <w:r>
              <w:t>и</w:t>
            </w:r>
          </w:p>
        </w:tc>
        <w:tc>
          <w:tcPr>
            <w:tcW w:w="1418" w:type="dxa"/>
          </w:tcPr>
          <w:p w:rsidR="00FE3C2E" w:rsidRPr="006E40D7" w:rsidRDefault="006E40D7" w:rsidP="00785753">
            <w:r>
              <w:t>Приключил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E3C2E" w:rsidRDefault="00785753" w:rsidP="00785753">
            <w:r>
              <w:t xml:space="preserve">1 975 904,54 лв. </w:t>
            </w:r>
          </w:p>
        </w:tc>
        <w:tc>
          <w:tcPr>
            <w:tcW w:w="2423" w:type="dxa"/>
          </w:tcPr>
          <w:p w:rsidR="00FE3C2E" w:rsidRDefault="002108B5" w:rsidP="00785753">
            <w:r>
              <w:t>Внесено искане за окончателно плащане</w:t>
            </w:r>
          </w:p>
        </w:tc>
      </w:tr>
      <w:tr w:rsidR="00FE3C2E" w:rsidTr="0055164D">
        <w:tc>
          <w:tcPr>
            <w:tcW w:w="2689" w:type="dxa"/>
          </w:tcPr>
          <w:p w:rsidR="00FE3C2E" w:rsidRDefault="00785753" w:rsidP="00785753">
            <w:proofErr w:type="spellStart"/>
            <w:r w:rsidRPr="00785753">
              <w:lastRenderedPageBreak/>
              <w:t>Министрство</w:t>
            </w:r>
            <w:proofErr w:type="spellEnd"/>
            <w:r w:rsidRPr="00785753">
              <w:t xml:space="preserve"> на труда и социалната политика,</w:t>
            </w:r>
            <w:r w:rsidR="00DD30F8">
              <w:t xml:space="preserve"> </w:t>
            </w:r>
            <w:r w:rsidRPr="00785753">
              <w:t>Фонд "Социална закрила", Обява 2020 г.,</w:t>
            </w:r>
          </w:p>
        </w:tc>
        <w:tc>
          <w:tcPr>
            <w:tcW w:w="2126" w:type="dxa"/>
          </w:tcPr>
          <w:p w:rsidR="00DD30F8" w:rsidRDefault="00785753" w:rsidP="00DD30F8">
            <w:r>
              <w:t>"Осигуряване на достъпна среда за Дневен център за деца</w:t>
            </w:r>
            <w:r w:rsidR="00DD30F8">
              <w:t xml:space="preserve"> с увреждания, град Казанлък" </w:t>
            </w:r>
          </w:p>
          <w:p w:rsidR="00FE3C2E" w:rsidRDefault="00FE3C2E" w:rsidP="00785753"/>
        </w:tc>
        <w:tc>
          <w:tcPr>
            <w:tcW w:w="1559" w:type="dxa"/>
          </w:tcPr>
          <w:p w:rsidR="00FE3C2E" w:rsidRDefault="004E6285" w:rsidP="00785753">
            <w:r>
              <w:t>Община Казанлък</w:t>
            </w:r>
          </w:p>
        </w:tc>
        <w:tc>
          <w:tcPr>
            <w:tcW w:w="2693" w:type="dxa"/>
          </w:tcPr>
          <w:p w:rsidR="00FE3C2E" w:rsidRDefault="00A9277E" w:rsidP="00A9277E">
            <w:r>
              <w:t>Въведени</w:t>
            </w:r>
            <w:r w:rsidRPr="00A9277E">
              <w:t xml:space="preserve"> мерки за достъпна среда на Дневен център за деца с</w:t>
            </w:r>
            <w:r w:rsidR="00D11458">
              <w:t xml:space="preserve"> </w:t>
            </w:r>
            <w:r w:rsidRPr="00A9277E">
              <w:t xml:space="preserve">увреждания в град Казанлък. </w:t>
            </w:r>
            <w:r>
              <w:t>П</w:t>
            </w:r>
            <w:r w:rsidRPr="00A9277E">
              <w:t>оставен</w:t>
            </w:r>
            <w:r>
              <w:t xml:space="preserve"> е </w:t>
            </w:r>
            <w:r w:rsidRPr="00A9277E">
              <w:t xml:space="preserve"> хидравличен подемник за достъпна среда със собствена асансьорна кула за монтаж на открито; преустройство на съществуващ санитарен възел в достъпно-санитарно хигиенно помещение, съгласно изискванията на</w:t>
            </w:r>
            <w:r>
              <w:t xml:space="preserve"> Наредба No4; разширени са</w:t>
            </w:r>
            <w:r w:rsidRPr="00A9277E">
              <w:t xml:space="preserve"> две вътрешни квартални врати към дневната на 1-еи етаж.</w:t>
            </w:r>
          </w:p>
        </w:tc>
        <w:tc>
          <w:tcPr>
            <w:tcW w:w="1418" w:type="dxa"/>
          </w:tcPr>
          <w:p w:rsidR="00FE3C2E" w:rsidRDefault="00DD30F8" w:rsidP="00785753">
            <w:r>
              <w:t>Приключил</w:t>
            </w:r>
          </w:p>
        </w:tc>
        <w:tc>
          <w:tcPr>
            <w:tcW w:w="1843" w:type="dxa"/>
          </w:tcPr>
          <w:p w:rsidR="00FE3C2E" w:rsidRDefault="00206450" w:rsidP="00785753">
            <w:r>
              <w:t>54 460,30 лв.</w:t>
            </w:r>
          </w:p>
        </w:tc>
        <w:tc>
          <w:tcPr>
            <w:tcW w:w="2423" w:type="dxa"/>
          </w:tcPr>
          <w:p w:rsidR="00FE3C2E" w:rsidRDefault="00206450" w:rsidP="00785753">
            <w:r>
              <w:t>54 460,30 лв.</w:t>
            </w:r>
          </w:p>
        </w:tc>
      </w:tr>
      <w:tr w:rsidR="00FE3C2E" w:rsidTr="0055164D">
        <w:tc>
          <w:tcPr>
            <w:tcW w:w="2689" w:type="dxa"/>
          </w:tcPr>
          <w:p w:rsidR="00FE3C2E" w:rsidRDefault="00971295" w:rsidP="00785753">
            <w:r w:rsidRPr="00971295">
              <w:t>Агенция Социално подпомагане</w:t>
            </w:r>
          </w:p>
          <w:p w:rsidR="00971295" w:rsidRDefault="00971295" w:rsidP="00785753"/>
          <w:p w:rsidR="00971295" w:rsidRDefault="00971295" w:rsidP="00785753">
            <w:r w:rsidRPr="00971295">
              <w:t>Целева програма "Топъл обяд у дома в условията на извънредна ситуация - 2020 г.</w:t>
            </w:r>
          </w:p>
        </w:tc>
        <w:tc>
          <w:tcPr>
            <w:tcW w:w="2126" w:type="dxa"/>
          </w:tcPr>
          <w:p w:rsidR="00FE3C2E" w:rsidRDefault="00971295" w:rsidP="00971295">
            <w:r w:rsidRPr="00971295">
              <w:t xml:space="preserve">"Целево подпомагане с топъл обяд в община Казанлък" </w:t>
            </w:r>
          </w:p>
        </w:tc>
        <w:tc>
          <w:tcPr>
            <w:tcW w:w="1559" w:type="dxa"/>
          </w:tcPr>
          <w:p w:rsidR="00FE3C2E" w:rsidRDefault="00E328DF" w:rsidP="00785753">
            <w:r>
              <w:t>Община Казанлък</w:t>
            </w:r>
          </w:p>
        </w:tc>
        <w:tc>
          <w:tcPr>
            <w:tcW w:w="2693" w:type="dxa"/>
          </w:tcPr>
          <w:p w:rsidR="00FE3C2E" w:rsidRDefault="00851C68" w:rsidP="00785753">
            <w:r>
              <w:t>П</w:t>
            </w:r>
            <w:r w:rsidRPr="00851C68">
              <w:t>одкрепа на уязвими граждани, които са в затруднение да осигурят сами прехраната си в условията на COVID-19</w:t>
            </w:r>
          </w:p>
        </w:tc>
        <w:tc>
          <w:tcPr>
            <w:tcW w:w="1418" w:type="dxa"/>
          </w:tcPr>
          <w:p w:rsidR="00FE3C2E" w:rsidRDefault="00971295" w:rsidP="00785753">
            <w:r>
              <w:t>Приключил</w:t>
            </w:r>
          </w:p>
        </w:tc>
        <w:tc>
          <w:tcPr>
            <w:tcW w:w="1843" w:type="dxa"/>
          </w:tcPr>
          <w:p w:rsidR="00FE3C2E" w:rsidRDefault="004139D8" w:rsidP="00785753">
            <w:r>
              <w:t xml:space="preserve">46 631,03 </w:t>
            </w:r>
            <w:r w:rsidR="00971295" w:rsidRPr="00971295">
              <w:t xml:space="preserve"> лв</w:t>
            </w:r>
            <w:r w:rsidR="001A5CEB">
              <w:t>.</w:t>
            </w:r>
          </w:p>
        </w:tc>
        <w:tc>
          <w:tcPr>
            <w:tcW w:w="2423" w:type="dxa"/>
          </w:tcPr>
          <w:p w:rsidR="00FE3C2E" w:rsidRDefault="004139D8" w:rsidP="00785753">
            <w:r>
              <w:t>46 631,03 лв.</w:t>
            </w:r>
          </w:p>
        </w:tc>
      </w:tr>
      <w:tr w:rsidR="00FE3C2E" w:rsidTr="0055164D">
        <w:tc>
          <w:tcPr>
            <w:tcW w:w="2689" w:type="dxa"/>
          </w:tcPr>
          <w:p w:rsidR="00D65DF9" w:rsidRDefault="00D65DF9" w:rsidP="00785753">
            <w:r w:rsidRPr="00D65DF9">
              <w:t>Министерство</w:t>
            </w:r>
            <w:r>
              <w:t xml:space="preserve"> на труда и социалната политика</w:t>
            </w:r>
          </w:p>
          <w:p w:rsidR="00D65DF9" w:rsidRDefault="00D65DF9" w:rsidP="00785753"/>
          <w:p w:rsidR="00FE3C2E" w:rsidRDefault="00D65DF9" w:rsidP="00785753">
            <w:r w:rsidRPr="00D65DF9">
              <w:t>Проект "Красива България" 2020</w:t>
            </w:r>
          </w:p>
        </w:tc>
        <w:tc>
          <w:tcPr>
            <w:tcW w:w="2126" w:type="dxa"/>
          </w:tcPr>
          <w:p w:rsidR="00FE3C2E" w:rsidRDefault="00D65DF9" w:rsidP="00D65DF9">
            <w:r w:rsidRPr="00D65DF9">
              <w:t xml:space="preserve">"Преустройство и реконструкция на сградата за ОУ "Св.св. Кирил и Методий" - </w:t>
            </w:r>
            <w:proofErr w:type="spellStart"/>
            <w:r w:rsidRPr="00D65DF9">
              <w:t>с.Розово</w:t>
            </w:r>
            <w:proofErr w:type="spellEnd"/>
            <w:r w:rsidRPr="00D65DF9">
              <w:t xml:space="preserve"> в "Детска академия за </w:t>
            </w:r>
            <w:r w:rsidRPr="00D65DF9">
              <w:lastRenderedPageBreak/>
              <w:t>развитие на таланти" - I етап: Ме</w:t>
            </w:r>
            <w:r>
              <w:t xml:space="preserve">рки за енергийна ефективност" </w:t>
            </w:r>
          </w:p>
        </w:tc>
        <w:tc>
          <w:tcPr>
            <w:tcW w:w="1559" w:type="dxa"/>
          </w:tcPr>
          <w:p w:rsidR="00FE3C2E" w:rsidRDefault="00A2399C" w:rsidP="00785753">
            <w:r>
              <w:lastRenderedPageBreak/>
              <w:t>Община Казанлък</w:t>
            </w:r>
          </w:p>
        </w:tc>
        <w:tc>
          <w:tcPr>
            <w:tcW w:w="2693" w:type="dxa"/>
          </w:tcPr>
          <w:p w:rsidR="00FE3C2E" w:rsidRDefault="001C2184" w:rsidP="00785753">
            <w:r>
              <w:t>П</w:t>
            </w:r>
            <w:r w:rsidR="005E036B" w:rsidRPr="005E036B">
              <w:t>реустройство и реконструкция на сградата на Основно училище "Св. Св. Кирил и Методий" с. Розово в Детска академия за развитие на талантите.</w:t>
            </w:r>
          </w:p>
        </w:tc>
        <w:tc>
          <w:tcPr>
            <w:tcW w:w="1418" w:type="dxa"/>
          </w:tcPr>
          <w:p w:rsidR="00FE3C2E" w:rsidRDefault="00A2399C" w:rsidP="00785753">
            <w:r>
              <w:t>Приключил</w:t>
            </w:r>
          </w:p>
        </w:tc>
        <w:tc>
          <w:tcPr>
            <w:tcW w:w="1843" w:type="dxa"/>
          </w:tcPr>
          <w:p w:rsidR="00FE3C2E" w:rsidRDefault="00D65DF9" w:rsidP="00785753">
            <w:r>
              <w:t xml:space="preserve">Обща стойност </w:t>
            </w:r>
            <w:r w:rsidRPr="00D65DF9">
              <w:t>228 723,40 лв</w:t>
            </w:r>
            <w:r>
              <w:t xml:space="preserve">., от които  </w:t>
            </w:r>
            <w:r w:rsidRPr="00D65DF9">
              <w:t>160 129,25</w:t>
            </w:r>
            <w:r>
              <w:t xml:space="preserve"> лв. собствено финансиране</w:t>
            </w:r>
          </w:p>
        </w:tc>
        <w:tc>
          <w:tcPr>
            <w:tcW w:w="2423" w:type="dxa"/>
          </w:tcPr>
          <w:p w:rsidR="00FE3C2E" w:rsidRPr="004319D7" w:rsidRDefault="004319D7" w:rsidP="00785753">
            <w:r>
              <w:t>68 594</w:t>
            </w:r>
            <w:r>
              <w:rPr>
                <w:lang w:val="en-US"/>
              </w:rPr>
              <w:t xml:space="preserve">,15 </w:t>
            </w:r>
            <w:r>
              <w:t>лв.</w:t>
            </w:r>
          </w:p>
        </w:tc>
      </w:tr>
      <w:tr w:rsidR="00FE3C2E" w:rsidTr="0055164D">
        <w:tc>
          <w:tcPr>
            <w:tcW w:w="2689" w:type="dxa"/>
          </w:tcPr>
          <w:p w:rsidR="00FE3C2E" w:rsidRDefault="00986AE9" w:rsidP="00785753">
            <w:r>
              <w:t xml:space="preserve">Европейска Комисия </w:t>
            </w:r>
          </w:p>
          <w:p w:rsidR="00986AE9" w:rsidRDefault="00986AE9" w:rsidP="00785753"/>
          <w:p w:rsidR="00986AE9" w:rsidRDefault="00986AE9" w:rsidP="00785753"/>
        </w:tc>
        <w:tc>
          <w:tcPr>
            <w:tcW w:w="2126" w:type="dxa"/>
          </w:tcPr>
          <w:p w:rsidR="00FE3C2E" w:rsidRDefault="00986AE9" w:rsidP="00785753">
            <w:r w:rsidRPr="00986AE9">
              <w:t xml:space="preserve">"Осигуряване на </w:t>
            </w:r>
            <w:proofErr w:type="spellStart"/>
            <w:r w:rsidRPr="00986AE9">
              <w:t>WiFi</w:t>
            </w:r>
            <w:proofErr w:type="spellEnd"/>
            <w:r w:rsidRPr="00986AE9">
              <w:t xml:space="preserve"> достъп до обществени места"</w:t>
            </w:r>
          </w:p>
        </w:tc>
        <w:tc>
          <w:tcPr>
            <w:tcW w:w="1559" w:type="dxa"/>
          </w:tcPr>
          <w:p w:rsidR="00FE3C2E" w:rsidRDefault="00600C43" w:rsidP="00785753">
            <w:r>
              <w:t xml:space="preserve">Община Казанлък </w:t>
            </w:r>
          </w:p>
        </w:tc>
        <w:tc>
          <w:tcPr>
            <w:tcW w:w="2693" w:type="dxa"/>
          </w:tcPr>
          <w:p w:rsidR="00FE3C2E" w:rsidRDefault="001C2184" w:rsidP="001C2184">
            <w:r w:rsidRPr="001C2184">
              <w:t>Чрез WiFi</w:t>
            </w:r>
            <w:r>
              <w:t>4EU се насърчава</w:t>
            </w:r>
            <w:r w:rsidRPr="001C2184">
              <w:t xml:space="preserve"> безплатния достъп до безжичен интернет (</w:t>
            </w:r>
            <w:proofErr w:type="spellStart"/>
            <w:r w:rsidRPr="001C2184">
              <w:t>Wi-Fi</w:t>
            </w:r>
            <w:proofErr w:type="spellEnd"/>
            <w:r w:rsidRPr="001C2184">
              <w:t>) за граждани и посетители на обществени места, като паркове, площади, обществени сгради, библи</w:t>
            </w:r>
            <w:r>
              <w:t xml:space="preserve">отеки, здравни центрове и музеи. </w:t>
            </w:r>
          </w:p>
        </w:tc>
        <w:tc>
          <w:tcPr>
            <w:tcW w:w="1418" w:type="dxa"/>
          </w:tcPr>
          <w:p w:rsidR="00FE3C2E" w:rsidRDefault="00600C43" w:rsidP="00785753">
            <w:r>
              <w:t>Приключил</w:t>
            </w:r>
          </w:p>
        </w:tc>
        <w:tc>
          <w:tcPr>
            <w:tcW w:w="1843" w:type="dxa"/>
          </w:tcPr>
          <w:p w:rsidR="00FE3C2E" w:rsidRDefault="00986AE9" w:rsidP="00785753">
            <w:r w:rsidRPr="00986AE9">
              <w:t>15 000 евро</w:t>
            </w:r>
          </w:p>
        </w:tc>
        <w:tc>
          <w:tcPr>
            <w:tcW w:w="2423" w:type="dxa"/>
          </w:tcPr>
          <w:p w:rsidR="00FE3C2E" w:rsidRDefault="00766B9F" w:rsidP="00785753">
            <w:r>
              <w:t xml:space="preserve">15 000 изплатени средства </w:t>
            </w:r>
            <w:r w:rsidR="00246FBD">
              <w:t xml:space="preserve"> към Изпълнителя</w:t>
            </w:r>
          </w:p>
        </w:tc>
      </w:tr>
      <w:tr w:rsidR="00FE3C2E" w:rsidTr="0055164D">
        <w:tc>
          <w:tcPr>
            <w:tcW w:w="2689" w:type="dxa"/>
          </w:tcPr>
          <w:p w:rsidR="00FE3C2E" w:rsidRDefault="00FF6AEE" w:rsidP="00785753">
            <w:r w:rsidRPr="00FF6AEE">
              <w:t xml:space="preserve">Национален доверителен </w:t>
            </w:r>
            <w:proofErr w:type="spellStart"/>
            <w:r w:rsidRPr="00FF6AEE">
              <w:t>екофонд</w:t>
            </w:r>
            <w:proofErr w:type="spellEnd"/>
            <w:r w:rsidRPr="00FF6AEE">
              <w:t xml:space="preserve"> по Инвестиционна програма за климата - </w:t>
            </w:r>
            <w:proofErr w:type="spellStart"/>
            <w:r w:rsidRPr="00FF6AEE">
              <w:t>електромобили</w:t>
            </w:r>
            <w:proofErr w:type="spellEnd"/>
          </w:p>
        </w:tc>
        <w:tc>
          <w:tcPr>
            <w:tcW w:w="2126" w:type="dxa"/>
          </w:tcPr>
          <w:p w:rsidR="00FE3C2E" w:rsidRDefault="00FF6AEE" w:rsidP="00785753">
            <w:r w:rsidRPr="00FF6AEE">
              <w:t xml:space="preserve">Проект за насърчаване използването на електрически превозни средства по Инвестиционна програма за климата към Национален доверителен </w:t>
            </w:r>
            <w:proofErr w:type="spellStart"/>
            <w:r w:rsidRPr="00FF6AEE">
              <w:t>екофонд</w:t>
            </w:r>
            <w:proofErr w:type="spellEnd"/>
          </w:p>
        </w:tc>
        <w:tc>
          <w:tcPr>
            <w:tcW w:w="1559" w:type="dxa"/>
          </w:tcPr>
          <w:p w:rsidR="00FE3C2E" w:rsidRDefault="00FF6AEE" w:rsidP="00785753">
            <w:r>
              <w:t>Община Казанлък</w:t>
            </w:r>
          </w:p>
        </w:tc>
        <w:tc>
          <w:tcPr>
            <w:tcW w:w="2693" w:type="dxa"/>
          </w:tcPr>
          <w:p w:rsidR="00FE3C2E" w:rsidRDefault="00F36AA0" w:rsidP="00785753">
            <w:r>
              <w:t>Закупено</w:t>
            </w:r>
            <w:r w:rsidRPr="00F36AA0">
              <w:t xml:space="preserve"> електрическо превозно средство от категория L7e и надстройка към него за нуждите на Община Казанлък за събиране на листа, транспортиране на оборудване, материали и консумативи за изграждане, поддържане и почистване на паркове, зелени площи, пешеходни алеи.</w:t>
            </w:r>
          </w:p>
        </w:tc>
        <w:tc>
          <w:tcPr>
            <w:tcW w:w="1418" w:type="dxa"/>
          </w:tcPr>
          <w:p w:rsidR="00FE3C2E" w:rsidRDefault="00FF6AEE" w:rsidP="00785753">
            <w:r>
              <w:t xml:space="preserve">Приключил </w:t>
            </w:r>
          </w:p>
        </w:tc>
        <w:tc>
          <w:tcPr>
            <w:tcW w:w="1843" w:type="dxa"/>
          </w:tcPr>
          <w:p w:rsidR="00FE3C2E" w:rsidRDefault="00FF6AEE" w:rsidP="00785753">
            <w:r w:rsidRPr="00FF6AEE">
              <w:t>55 188 лв.</w:t>
            </w:r>
            <w:r>
              <w:t xml:space="preserve"> </w:t>
            </w:r>
            <w:r w:rsidRPr="00FF6AEE">
              <w:t>БФП от НДЕФ: 20 000 лв</w:t>
            </w:r>
            <w:r>
              <w:t>.</w:t>
            </w:r>
          </w:p>
        </w:tc>
        <w:tc>
          <w:tcPr>
            <w:tcW w:w="2423" w:type="dxa"/>
          </w:tcPr>
          <w:p w:rsidR="00FE3C2E" w:rsidRDefault="004B49AC" w:rsidP="00785753">
            <w:r>
              <w:t>20 000 лв.</w:t>
            </w:r>
          </w:p>
        </w:tc>
      </w:tr>
      <w:tr w:rsidR="001A5CEB" w:rsidTr="0055164D">
        <w:trPr>
          <w:trHeight w:val="2623"/>
        </w:trPr>
        <w:tc>
          <w:tcPr>
            <w:tcW w:w="2689" w:type="dxa"/>
          </w:tcPr>
          <w:p w:rsidR="001A5CEB" w:rsidRDefault="00FA79BE" w:rsidP="00785753">
            <w:r w:rsidRPr="00FA79BE">
              <w:lastRenderedPageBreak/>
              <w:t>Предприятие за управление на  дейностите по опазване на околната среда към Министерство на околната среда и водите</w:t>
            </w:r>
          </w:p>
        </w:tc>
        <w:tc>
          <w:tcPr>
            <w:tcW w:w="2126" w:type="dxa"/>
          </w:tcPr>
          <w:p w:rsidR="001A5CEB" w:rsidRDefault="00FA79BE" w:rsidP="00785753">
            <w:r w:rsidRPr="00FA79BE">
              <w:t>"Закриване и рекултивация на съществуващо депо за твърди битови отпадъци на община Казанлък, местност "</w:t>
            </w:r>
            <w:proofErr w:type="spellStart"/>
            <w:r w:rsidRPr="00FA79BE">
              <w:t>Каракос</w:t>
            </w:r>
            <w:proofErr w:type="spellEnd"/>
            <w:r w:rsidRPr="00FA79BE">
              <w:t>", землището на с. Черганово"</w:t>
            </w:r>
          </w:p>
        </w:tc>
        <w:tc>
          <w:tcPr>
            <w:tcW w:w="1559" w:type="dxa"/>
          </w:tcPr>
          <w:p w:rsidR="001A5CEB" w:rsidRDefault="00FA79BE" w:rsidP="00785753">
            <w:r>
              <w:t xml:space="preserve">Община Казанлък </w:t>
            </w:r>
          </w:p>
        </w:tc>
        <w:tc>
          <w:tcPr>
            <w:tcW w:w="2693" w:type="dxa"/>
          </w:tcPr>
          <w:p w:rsidR="001A5CEB" w:rsidRDefault="00C11220" w:rsidP="00785753">
            <w:r w:rsidRPr="00C11220">
              <w:t xml:space="preserve">Проектът предвижда изпълнение на строителни-монтажни работи и </w:t>
            </w:r>
            <w:proofErr w:type="spellStart"/>
            <w:r w:rsidRPr="00C11220">
              <w:t>рекултивационни</w:t>
            </w:r>
            <w:proofErr w:type="spellEnd"/>
            <w:r w:rsidRPr="00C11220">
              <w:t xml:space="preserve"> дейности, касаещи закриване и рекултивация на съществуващото общинско депо/ сметище за неопасни отпадъци. С реализацията на проекта ще се осигури: опазване на атмосферния въздух и повърхностните води от замърсява</w:t>
            </w:r>
            <w:r w:rsidR="00D11458">
              <w:t>не</w:t>
            </w:r>
            <w:r w:rsidRPr="00C11220">
              <w:t>; защита от проникването на повърхнос</w:t>
            </w:r>
            <w:r w:rsidR="00D11458">
              <w:t>тни води в отпадъчното тяло; защ</w:t>
            </w:r>
            <w:r w:rsidRPr="00C11220">
              <w:t>ита от замърсяване на почвите и подземните води с инфилтрат от депото; вписване в релефа на околния терен на тялото от отпадъците; създаване на условия за контрол (мониторинг) на процедите протичащи в тялото на отпадъците</w:t>
            </w:r>
          </w:p>
        </w:tc>
        <w:tc>
          <w:tcPr>
            <w:tcW w:w="1418" w:type="dxa"/>
          </w:tcPr>
          <w:p w:rsidR="001A5CEB" w:rsidRDefault="00FA79BE" w:rsidP="00785753">
            <w:r>
              <w:t>В процес на изпълнение</w:t>
            </w:r>
          </w:p>
        </w:tc>
        <w:tc>
          <w:tcPr>
            <w:tcW w:w="1843" w:type="dxa"/>
          </w:tcPr>
          <w:p w:rsidR="001A5CEB" w:rsidRDefault="00FA79BE" w:rsidP="00785753">
            <w:r w:rsidRPr="00FA79BE">
              <w:t>Общата стойност на</w:t>
            </w:r>
            <w:r>
              <w:t xml:space="preserve"> </w:t>
            </w:r>
            <w:r w:rsidRPr="00FA79BE">
              <w:t>проекта: 2 787 549,07 лв</w:t>
            </w:r>
            <w:r>
              <w:t>.</w:t>
            </w:r>
            <w:r w:rsidRPr="00FA79BE">
              <w:t>, от които БФП: 2 652 747,14 лв.</w:t>
            </w:r>
          </w:p>
        </w:tc>
        <w:tc>
          <w:tcPr>
            <w:tcW w:w="2423" w:type="dxa"/>
          </w:tcPr>
          <w:p w:rsidR="001A5CEB" w:rsidRDefault="001A5CEB" w:rsidP="00785753"/>
        </w:tc>
      </w:tr>
    </w:tbl>
    <w:p w:rsidR="00EB544D" w:rsidRPr="0055164D" w:rsidRDefault="00EB544D" w:rsidP="0055164D">
      <w:pPr>
        <w:tabs>
          <w:tab w:val="left" w:pos="2865"/>
        </w:tabs>
      </w:pPr>
    </w:p>
    <w:sectPr w:rsidR="00EB544D" w:rsidRPr="0055164D" w:rsidSect="00FE3C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1AA"/>
    <w:rsid w:val="001A5CEB"/>
    <w:rsid w:val="001C2184"/>
    <w:rsid w:val="00206450"/>
    <w:rsid w:val="002108B5"/>
    <w:rsid w:val="00246FBD"/>
    <w:rsid w:val="003318CF"/>
    <w:rsid w:val="004139D8"/>
    <w:rsid w:val="004270D5"/>
    <w:rsid w:val="004319D7"/>
    <w:rsid w:val="00447D4A"/>
    <w:rsid w:val="00482DC2"/>
    <w:rsid w:val="004B49AC"/>
    <w:rsid w:val="004E6285"/>
    <w:rsid w:val="0055164D"/>
    <w:rsid w:val="005811AA"/>
    <w:rsid w:val="005D179C"/>
    <w:rsid w:val="005E036B"/>
    <w:rsid w:val="00600C43"/>
    <w:rsid w:val="006E40D7"/>
    <w:rsid w:val="00766B9F"/>
    <w:rsid w:val="00785753"/>
    <w:rsid w:val="007F230A"/>
    <w:rsid w:val="0085143F"/>
    <w:rsid w:val="00851C68"/>
    <w:rsid w:val="00971295"/>
    <w:rsid w:val="00986AE9"/>
    <w:rsid w:val="00A2399C"/>
    <w:rsid w:val="00A9277E"/>
    <w:rsid w:val="00B508E2"/>
    <w:rsid w:val="00C11220"/>
    <w:rsid w:val="00CA12A0"/>
    <w:rsid w:val="00D11458"/>
    <w:rsid w:val="00D238C0"/>
    <w:rsid w:val="00D55CD4"/>
    <w:rsid w:val="00D65DF9"/>
    <w:rsid w:val="00DD30F8"/>
    <w:rsid w:val="00E328DF"/>
    <w:rsid w:val="00E93A76"/>
    <w:rsid w:val="00EB544D"/>
    <w:rsid w:val="00F36AA0"/>
    <w:rsid w:val="00FA79BE"/>
    <w:rsid w:val="00FE3C2E"/>
    <w:rsid w:val="00FF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C063BA-5FC4-4BD3-AC08-3F17E24D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3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66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66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Dimitrova</dc:creator>
  <cp:keywords/>
  <dc:description/>
  <cp:lastModifiedBy>Veselina Dimitrova</cp:lastModifiedBy>
  <cp:revision>43</cp:revision>
  <cp:lastPrinted>2021-04-23T06:26:00Z</cp:lastPrinted>
  <dcterms:created xsi:type="dcterms:W3CDTF">2021-04-20T08:01:00Z</dcterms:created>
  <dcterms:modified xsi:type="dcterms:W3CDTF">2021-04-23T12:24:00Z</dcterms:modified>
</cp:coreProperties>
</file>